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8C94" w14:textId="622F080D" w:rsidR="00F63B38" w:rsidRPr="00245B81" w:rsidRDefault="007744EB" w:rsidP="00F63B38">
      <w:pPr>
        <w:pStyle w:val="Header"/>
        <w:tabs>
          <w:tab w:val="left" w:pos="630"/>
        </w:tabs>
        <w:rPr>
          <w:b/>
        </w:rPr>
      </w:pPr>
      <w:r>
        <w:rPr>
          <w:b/>
          <w:bCs/>
          <w:smallCaps/>
          <w:noProof/>
          <w:sz w:val="28"/>
          <w:szCs w:val="28"/>
        </w:rPr>
        <w:t>DRAFT</w:t>
      </w:r>
      <w:r w:rsidR="00B4703F">
        <w:rPr>
          <w:b/>
          <w:bCs/>
          <w:smallCaps/>
          <w:noProof/>
          <w:sz w:val="28"/>
          <w:szCs w:val="28"/>
        </w:rPr>
        <w:t xml:space="preserve"> </w:t>
      </w:r>
      <w:r w:rsidR="00F63B38">
        <w:rPr>
          <w:b/>
          <w:bCs/>
          <w:smallCaps/>
          <w:noProof/>
          <w:sz w:val="28"/>
          <w:szCs w:val="28"/>
        </w:rPr>
        <w:t>AGENDA |</w:t>
      </w:r>
      <w:r w:rsidR="00F63B38" w:rsidRPr="00245B81">
        <w:rPr>
          <w:b/>
          <w:bCs/>
          <w:smallCaps/>
          <w:noProof/>
          <w:sz w:val="28"/>
          <w:szCs w:val="28"/>
        </w:rPr>
        <w:t xml:space="preserve"> </w:t>
      </w:r>
      <w:r w:rsidR="00BC3754">
        <w:rPr>
          <w:b/>
          <w:bCs/>
          <w:smallCaps/>
          <w:noProof/>
          <w:sz w:val="28"/>
          <w:szCs w:val="28"/>
        </w:rPr>
        <w:t xml:space="preserve"> </w:t>
      </w:r>
      <w:r w:rsidR="00714A06">
        <w:rPr>
          <w:b/>
          <w:bCs/>
          <w:smallCaps/>
          <w:noProof/>
          <w:sz w:val="28"/>
          <w:szCs w:val="28"/>
        </w:rPr>
        <w:t xml:space="preserve">Upper </w:t>
      </w:r>
      <w:r w:rsidR="00DF6EC4">
        <w:rPr>
          <w:b/>
          <w:bCs/>
          <w:smallCaps/>
          <w:noProof/>
          <w:sz w:val="28"/>
          <w:szCs w:val="28"/>
        </w:rPr>
        <w:t xml:space="preserve">Ventura River </w:t>
      </w:r>
      <w:r w:rsidR="00714A06">
        <w:rPr>
          <w:b/>
          <w:bCs/>
          <w:smallCaps/>
          <w:noProof/>
          <w:sz w:val="28"/>
          <w:szCs w:val="28"/>
        </w:rPr>
        <w:t>GSA</w:t>
      </w:r>
      <w:r w:rsidR="00DF6EC4">
        <w:rPr>
          <w:b/>
          <w:bCs/>
          <w:smallCaps/>
          <w:noProof/>
          <w:sz w:val="28"/>
          <w:szCs w:val="28"/>
        </w:rPr>
        <w:t xml:space="preserve"> Formation Committee Meeting</w:t>
      </w:r>
    </w:p>
    <w:p w14:paraId="3A04FDD5" w14:textId="587D5CBF" w:rsidR="00F63B38" w:rsidRDefault="00F62A7D" w:rsidP="00F63B38">
      <w:pPr>
        <w:ind w:right="-540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1A664D">
        <w:rPr>
          <w:b/>
          <w:sz w:val="28"/>
          <w:szCs w:val="28"/>
        </w:rPr>
        <w:t xml:space="preserve">day, </w:t>
      </w:r>
      <w:r w:rsidR="007744EB">
        <w:rPr>
          <w:b/>
          <w:sz w:val="28"/>
          <w:szCs w:val="28"/>
        </w:rPr>
        <w:t>March</w:t>
      </w:r>
      <w:r w:rsidR="00CC5ABF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, 2016</w:t>
      </w:r>
      <w:r w:rsidR="00F63B38" w:rsidRPr="0029098C">
        <w:rPr>
          <w:b/>
          <w:sz w:val="28"/>
          <w:szCs w:val="28"/>
        </w:rPr>
        <w:t xml:space="preserve">, </w:t>
      </w:r>
      <w:r w:rsidR="007744EB">
        <w:rPr>
          <w:b/>
          <w:sz w:val="28"/>
          <w:szCs w:val="28"/>
          <w:highlight w:val="yellow"/>
        </w:rPr>
        <w:t>2</w:t>
      </w:r>
      <w:r w:rsidR="001A664D">
        <w:rPr>
          <w:b/>
          <w:sz w:val="28"/>
          <w:szCs w:val="28"/>
          <w:highlight w:val="yellow"/>
        </w:rPr>
        <w:t>:0</w:t>
      </w:r>
      <w:r w:rsidR="00F63B38" w:rsidRPr="001A664D">
        <w:rPr>
          <w:b/>
          <w:sz w:val="28"/>
          <w:szCs w:val="28"/>
          <w:highlight w:val="yellow"/>
        </w:rPr>
        <w:t>0</w:t>
      </w:r>
      <w:r w:rsidR="001F1074" w:rsidRPr="001A664D">
        <w:rPr>
          <w:b/>
          <w:sz w:val="28"/>
          <w:szCs w:val="28"/>
          <w:highlight w:val="yellow"/>
        </w:rPr>
        <w:t xml:space="preserve"> p</w:t>
      </w:r>
      <w:r w:rsidR="0029098C" w:rsidRPr="001A664D">
        <w:rPr>
          <w:b/>
          <w:sz w:val="28"/>
          <w:szCs w:val="28"/>
          <w:highlight w:val="yellow"/>
        </w:rPr>
        <w:t xml:space="preserve">m – </w:t>
      </w:r>
      <w:r w:rsidR="007744EB">
        <w:rPr>
          <w:b/>
          <w:sz w:val="28"/>
          <w:szCs w:val="28"/>
          <w:highlight w:val="yellow"/>
        </w:rPr>
        <w:t>7:0</w:t>
      </w:r>
      <w:r w:rsidR="00FB754C">
        <w:rPr>
          <w:b/>
          <w:sz w:val="28"/>
          <w:szCs w:val="28"/>
          <w:highlight w:val="yellow"/>
        </w:rPr>
        <w:t>0</w:t>
      </w:r>
      <w:r w:rsidR="00AE08D0" w:rsidRPr="001A664D">
        <w:rPr>
          <w:b/>
          <w:sz w:val="28"/>
          <w:szCs w:val="28"/>
          <w:highlight w:val="yellow"/>
        </w:rPr>
        <w:t xml:space="preserve"> pm</w:t>
      </w:r>
    </w:p>
    <w:p w14:paraId="6C8A95B7" w14:textId="00A22EDD" w:rsidR="00F63B38" w:rsidRPr="004F5192" w:rsidRDefault="00F63B38" w:rsidP="00F63B38">
      <w:pPr>
        <w:tabs>
          <w:tab w:val="left" w:pos="630"/>
        </w:tabs>
        <w:ind w:left="720" w:hanging="720"/>
      </w:pPr>
      <w:r w:rsidRPr="00C00942">
        <w:rPr>
          <w:b/>
        </w:rPr>
        <w:t>Location Information</w:t>
      </w:r>
      <w:r w:rsidRPr="00C00942">
        <w:t xml:space="preserve">:  </w:t>
      </w:r>
      <w:r w:rsidR="00F846B5">
        <w:t>Casitas Municipal</w:t>
      </w:r>
      <w:r w:rsidR="00A832D6">
        <w:t xml:space="preserve"> Water District, </w:t>
      </w:r>
      <w:r w:rsidR="00F846B5">
        <w:t>1055 Ventura Ave.  Oak View</w:t>
      </w:r>
      <w:r w:rsidR="00A832D6">
        <w:t>, CA 9302</w:t>
      </w:r>
      <w:r w:rsidR="00F846B5">
        <w:t>2</w:t>
      </w:r>
    </w:p>
    <w:p w14:paraId="292D6CAC" w14:textId="77777777" w:rsidR="00F63B38" w:rsidRPr="00C00942" w:rsidRDefault="00F63B38" w:rsidP="00F63B38">
      <w:pPr>
        <w:tabs>
          <w:tab w:val="left" w:pos="630"/>
        </w:tabs>
      </w:pPr>
    </w:p>
    <w:p w14:paraId="4EAED042" w14:textId="77777777" w:rsidR="00F63B38" w:rsidRDefault="00F63B38" w:rsidP="00F63B38">
      <w:pPr>
        <w:tabs>
          <w:tab w:val="left" w:pos="630"/>
        </w:tabs>
      </w:pPr>
      <w:r w:rsidRPr="00C00942">
        <w:rPr>
          <w:b/>
        </w:rPr>
        <w:t>Meeting Goals</w:t>
      </w:r>
    </w:p>
    <w:p w14:paraId="5A9F8181" w14:textId="1DADAC63" w:rsidR="00F62A7D" w:rsidRPr="0049503A" w:rsidRDefault="00F62A7D" w:rsidP="00E54AFB">
      <w:pPr>
        <w:numPr>
          <w:ilvl w:val="0"/>
          <w:numId w:val="16"/>
        </w:numPr>
        <w:rPr>
          <w:rFonts w:cs="Arial"/>
        </w:rPr>
      </w:pPr>
      <w:r w:rsidRPr="0049503A">
        <w:rPr>
          <w:rFonts w:cs="Calibri"/>
        </w:rPr>
        <w:t>Review and adopt</w:t>
      </w:r>
      <w:r w:rsidR="00E54AFB">
        <w:rPr>
          <w:rFonts w:cs="Calibri"/>
        </w:rPr>
        <w:t xml:space="preserve"> agreed upon edits to Articles 6.4</w:t>
      </w:r>
      <w:r w:rsidRPr="0049503A">
        <w:rPr>
          <w:rFonts w:cs="Calibri"/>
        </w:rPr>
        <w:t xml:space="preserve"> – Article 7</w:t>
      </w:r>
      <w:r w:rsidR="00E54AFB">
        <w:rPr>
          <w:rFonts w:cs="Calibri"/>
        </w:rPr>
        <w:t>, and</w:t>
      </w:r>
      <w:r w:rsidRPr="0049503A">
        <w:rPr>
          <w:rFonts w:cs="Arial"/>
        </w:rPr>
        <w:t xml:space="preserve"> Article 15 Liabilities</w:t>
      </w:r>
    </w:p>
    <w:p w14:paraId="2ABB1D6B" w14:textId="370DA612" w:rsidR="00E54AFB" w:rsidRDefault="00E54AFB" w:rsidP="00F62A7D">
      <w:pPr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Review and Refine Decision Making and Budget Work Group Recommendations (Articles 9, 14, 5.2)</w:t>
      </w:r>
    </w:p>
    <w:p w14:paraId="21A8C7CC" w14:textId="6305ACFB" w:rsidR="00E54AFB" w:rsidRDefault="00E54AFB" w:rsidP="00F62A7D">
      <w:pPr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Review comments and final steps for Basin Boundary Modification Package</w:t>
      </w:r>
    </w:p>
    <w:p w14:paraId="34381226" w14:textId="77777777" w:rsidR="00F62A7D" w:rsidRPr="0049503A" w:rsidRDefault="00F62A7D" w:rsidP="00F62A7D">
      <w:pPr>
        <w:numPr>
          <w:ilvl w:val="0"/>
          <w:numId w:val="16"/>
        </w:numPr>
        <w:rPr>
          <w:rFonts w:cs="Calibri"/>
        </w:rPr>
      </w:pPr>
      <w:r w:rsidRPr="0049503A">
        <w:rPr>
          <w:rFonts w:cs="Calibri"/>
        </w:rPr>
        <w:t>Review and confirm next steps</w:t>
      </w:r>
    </w:p>
    <w:p w14:paraId="5032E621" w14:textId="28AB2D59" w:rsidR="00BE6AD4" w:rsidRPr="00BE6AD4" w:rsidRDefault="00BE6AD4" w:rsidP="00BE6AD4">
      <w:pPr>
        <w:numPr>
          <w:ilvl w:val="1"/>
          <w:numId w:val="16"/>
        </w:numPr>
        <w:tabs>
          <w:tab w:val="left" w:pos="630"/>
        </w:tabs>
        <w:contextualSpacing/>
      </w:pPr>
      <w:r w:rsidRPr="00BE6AD4">
        <w:rPr>
          <w:rFonts w:cs="Arial"/>
        </w:rPr>
        <w:t>Convene work group</w:t>
      </w:r>
      <w:r w:rsidR="00CC5ABF">
        <w:rPr>
          <w:rFonts w:cs="Arial"/>
        </w:rPr>
        <w:t>s</w:t>
      </w:r>
      <w:r w:rsidRPr="00BE6AD4">
        <w:rPr>
          <w:rFonts w:cs="Arial"/>
        </w:rPr>
        <w:t xml:space="preserve"> on</w:t>
      </w:r>
      <w:r w:rsidR="00CC5ABF">
        <w:rPr>
          <w:rFonts w:cs="Arial"/>
        </w:rPr>
        <w:t>:</w:t>
      </w:r>
      <w:r w:rsidRPr="00BE6AD4">
        <w:rPr>
          <w:rFonts w:cs="Arial"/>
        </w:rPr>
        <w:t xml:space="preserve"> </w:t>
      </w:r>
    </w:p>
    <w:p w14:paraId="0963756D" w14:textId="719ABE92" w:rsidR="00BE6AD4" w:rsidRPr="00BE6AD4" w:rsidRDefault="00BE6AD4" w:rsidP="00CC5ABF">
      <w:pPr>
        <w:numPr>
          <w:ilvl w:val="2"/>
          <w:numId w:val="16"/>
        </w:numPr>
        <w:tabs>
          <w:tab w:val="left" w:pos="630"/>
        </w:tabs>
        <w:contextualSpacing/>
      </w:pPr>
      <w:bookmarkStart w:id="0" w:name="_GoBack"/>
      <w:r w:rsidRPr="00BE6AD4">
        <w:rPr>
          <w:rFonts w:cs="Arial"/>
        </w:rPr>
        <w:t>Article 11</w:t>
      </w:r>
      <w:r w:rsidR="00CC5ABF">
        <w:rPr>
          <w:rFonts w:cs="Arial"/>
        </w:rPr>
        <w:t xml:space="preserve"> Bylaws and Non-Member Selection,</w:t>
      </w:r>
    </w:p>
    <w:p w14:paraId="016D33CE" w14:textId="495F908E" w:rsidR="00F62A7D" w:rsidRDefault="002946EB" w:rsidP="00CC5ABF">
      <w:pPr>
        <w:numPr>
          <w:ilvl w:val="2"/>
          <w:numId w:val="16"/>
        </w:numPr>
        <w:tabs>
          <w:tab w:val="left" w:pos="630"/>
        </w:tabs>
        <w:contextualSpacing/>
      </w:pPr>
      <w:r w:rsidRPr="0031636F">
        <w:t xml:space="preserve">GSA </w:t>
      </w:r>
      <w:r w:rsidR="00CC5ABF">
        <w:t xml:space="preserve">Board Selection, Appointment, Roles and Responsibilities </w:t>
      </w:r>
      <w:r w:rsidRPr="0031636F">
        <w:t>Work Group</w:t>
      </w:r>
    </w:p>
    <w:p w14:paraId="72397A6A" w14:textId="0D105A12" w:rsidR="00CC5ABF" w:rsidRDefault="00CC5ABF" w:rsidP="00CC5ABF">
      <w:pPr>
        <w:numPr>
          <w:ilvl w:val="2"/>
          <w:numId w:val="16"/>
        </w:numPr>
        <w:tabs>
          <w:tab w:val="left" w:pos="630"/>
        </w:tabs>
        <w:contextualSpacing/>
      </w:pPr>
      <w:r>
        <w:t xml:space="preserve">Draft NOI </w:t>
      </w:r>
      <w:r w:rsidR="00786770">
        <w:t>Preparation</w:t>
      </w:r>
    </w:p>
    <w:bookmarkEnd w:id="0"/>
    <w:p w14:paraId="1E541DB1" w14:textId="77777777" w:rsidR="00FB754C" w:rsidRPr="00FB754C" w:rsidRDefault="00FB754C" w:rsidP="00FB754C">
      <w:pPr>
        <w:tabs>
          <w:tab w:val="left" w:pos="630"/>
        </w:tabs>
        <w:ind w:left="2174"/>
        <w:contextualSpacing/>
        <w:rPr>
          <w:sz w:val="12"/>
          <w:szCs w:val="12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5580"/>
        <w:gridCol w:w="3060"/>
      </w:tblGrid>
      <w:tr w:rsidR="00F63B38" w:rsidRPr="003E617C" w14:paraId="0FE698AA" w14:textId="77777777" w:rsidTr="00576CA9">
        <w:trPr>
          <w:cantSplit/>
          <w:tblHeader/>
          <w:jc w:val="center"/>
        </w:trPr>
        <w:tc>
          <w:tcPr>
            <w:tcW w:w="1388" w:type="dxa"/>
            <w:shd w:val="clear" w:color="auto" w:fill="000000"/>
          </w:tcPr>
          <w:p w14:paraId="20FC237C" w14:textId="77777777" w:rsidR="00F63B38" w:rsidRPr="003E617C" w:rsidRDefault="00F63B38" w:rsidP="0029098C">
            <w:pPr>
              <w:jc w:val="center"/>
              <w:rPr>
                <w:rFonts w:cs="Arial"/>
                <w:b/>
                <w:color w:val="FFFFFF"/>
              </w:rPr>
            </w:pPr>
            <w:r w:rsidRPr="003E617C">
              <w:rPr>
                <w:rFonts w:cs="Arial"/>
                <w:b/>
                <w:color w:val="FFFFFF"/>
              </w:rPr>
              <w:t>TIME</w:t>
            </w:r>
          </w:p>
        </w:tc>
        <w:tc>
          <w:tcPr>
            <w:tcW w:w="5580" w:type="dxa"/>
            <w:shd w:val="clear" w:color="auto" w:fill="000000"/>
          </w:tcPr>
          <w:p w14:paraId="03EA1C99" w14:textId="77777777" w:rsidR="00F63B38" w:rsidRPr="003E617C" w:rsidRDefault="00F63B38" w:rsidP="0029098C">
            <w:pPr>
              <w:jc w:val="center"/>
              <w:rPr>
                <w:rFonts w:cs="Arial"/>
                <w:b/>
                <w:color w:val="FFFFFF"/>
              </w:rPr>
            </w:pPr>
            <w:r w:rsidRPr="003E617C">
              <w:rPr>
                <w:rFonts w:cs="Arial"/>
                <w:b/>
                <w:color w:val="FFFFFF"/>
              </w:rPr>
              <w:t>AGENDA ITEM</w:t>
            </w:r>
          </w:p>
        </w:tc>
        <w:tc>
          <w:tcPr>
            <w:tcW w:w="3060" w:type="dxa"/>
            <w:shd w:val="clear" w:color="auto" w:fill="000000"/>
          </w:tcPr>
          <w:p w14:paraId="4757D72C" w14:textId="77777777" w:rsidR="00F63B38" w:rsidRPr="003E617C" w:rsidRDefault="00F63B38" w:rsidP="0029098C">
            <w:pPr>
              <w:jc w:val="center"/>
              <w:rPr>
                <w:rFonts w:cs="Arial"/>
                <w:b/>
                <w:color w:val="FFFFFF"/>
              </w:rPr>
            </w:pPr>
            <w:r w:rsidRPr="003E617C">
              <w:rPr>
                <w:rFonts w:cs="Arial"/>
                <w:b/>
                <w:color w:val="FFFFFF"/>
              </w:rPr>
              <w:t>PRESENTER(S)</w:t>
            </w:r>
          </w:p>
        </w:tc>
      </w:tr>
      <w:tr w:rsidR="00F63B38" w:rsidRPr="003E617C" w14:paraId="4CE9627A" w14:textId="77777777" w:rsidTr="00576CA9">
        <w:trPr>
          <w:cantSplit/>
          <w:trHeight w:val="576"/>
          <w:jc w:val="center"/>
        </w:trPr>
        <w:tc>
          <w:tcPr>
            <w:tcW w:w="1388" w:type="dxa"/>
          </w:tcPr>
          <w:p w14:paraId="12F4B104" w14:textId="62DF2F94" w:rsidR="00F63B38" w:rsidRPr="00576CA9" w:rsidRDefault="007744EB" w:rsidP="00256E9F">
            <w:pPr>
              <w:jc w:val="center"/>
            </w:pPr>
            <w:r>
              <w:t>2</w:t>
            </w:r>
            <w:r w:rsidR="004D7118" w:rsidRPr="00576CA9">
              <w:t>:00</w:t>
            </w:r>
            <w:r w:rsidR="00256E9F" w:rsidRPr="00576CA9">
              <w:t xml:space="preserve"> pm</w:t>
            </w:r>
          </w:p>
          <w:p w14:paraId="5037968E" w14:textId="77777777" w:rsidR="002F582B" w:rsidRPr="00576CA9" w:rsidRDefault="002F582B" w:rsidP="00256E9F">
            <w:pPr>
              <w:jc w:val="center"/>
            </w:pPr>
          </w:p>
          <w:p w14:paraId="1C7B77E5" w14:textId="09561756" w:rsidR="002F582B" w:rsidRPr="00576CA9" w:rsidRDefault="009E3A21" w:rsidP="00256E9F">
            <w:pPr>
              <w:jc w:val="center"/>
            </w:pPr>
            <w:r w:rsidRPr="00576CA9">
              <w:t>(15</w:t>
            </w:r>
            <w:r w:rsidR="002F582B" w:rsidRPr="00576CA9">
              <w:t xml:space="preserve"> min)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B34044" w14:textId="77777777" w:rsidR="00F63B38" w:rsidRPr="00576CA9" w:rsidRDefault="00F63B38" w:rsidP="0029098C">
            <w:pPr>
              <w:rPr>
                <w:b/>
              </w:rPr>
            </w:pPr>
            <w:r w:rsidRPr="00576CA9">
              <w:rPr>
                <w:b/>
              </w:rPr>
              <w:t>Welcome and Opening Remarks</w:t>
            </w:r>
          </w:p>
          <w:p w14:paraId="42B553C2" w14:textId="77777777" w:rsidR="00F63B38" w:rsidRPr="00576CA9" w:rsidRDefault="00F63B38" w:rsidP="0029098C">
            <w:pPr>
              <w:rPr>
                <w:b/>
              </w:rPr>
            </w:pPr>
          </w:p>
          <w:p w14:paraId="502FD141" w14:textId="5D1467DF" w:rsidR="00F63B38" w:rsidRPr="00576CA9" w:rsidRDefault="00AE08D0" w:rsidP="0029098C">
            <w:pPr>
              <w:rPr>
                <w:b/>
              </w:rPr>
            </w:pPr>
            <w:r w:rsidRPr="00576CA9">
              <w:rPr>
                <w:b/>
              </w:rPr>
              <w:t>Agenda Review</w:t>
            </w:r>
            <w:r w:rsidR="00F63B38" w:rsidRPr="00576CA9">
              <w:rPr>
                <w:b/>
              </w:rPr>
              <w:t xml:space="preserve"> and Ground Rules</w:t>
            </w:r>
          </w:p>
          <w:p w14:paraId="6AB2C2D4" w14:textId="77777777" w:rsidR="002946EB" w:rsidRPr="00576CA9" w:rsidRDefault="002946EB" w:rsidP="0029098C">
            <w:pPr>
              <w:rPr>
                <w:b/>
              </w:rPr>
            </w:pPr>
          </w:p>
          <w:p w14:paraId="35731AB6" w14:textId="77777777" w:rsidR="00F63B38" w:rsidRDefault="002946EB" w:rsidP="0029098C">
            <w:pPr>
              <w:rPr>
                <w:b/>
              </w:rPr>
            </w:pPr>
            <w:r w:rsidRPr="00576CA9">
              <w:rPr>
                <w:b/>
              </w:rPr>
              <w:t>Updates</w:t>
            </w:r>
          </w:p>
          <w:p w14:paraId="557B9190" w14:textId="0CA3BA7D" w:rsidR="00CC5ABF" w:rsidRPr="00CC5ABF" w:rsidRDefault="00CC5ABF" w:rsidP="00CC5AB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Work Group Sign-ups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8C312F" w14:textId="42884027" w:rsidR="00F63B38" w:rsidRPr="00576CA9" w:rsidRDefault="00F846B5" w:rsidP="0029098C">
            <w:r w:rsidRPr="00576CA9">
              <w:rPr>
                <w:b/>
              </w:rPr>
              <w:t>Bruce Kuebler/</w:t>
            </w:r>
            <w:r w:rsidR="004D7118" w:rsidRPr="00576CA9">
              <w:rPr>
                <w:b/>
              </w:rPr>
              <w:t>Bert Rapp</w:t>
            </w:r>
            <w:r w:rsidR="004D7118" w:rsidRPr="00576CA9">
              <w:t>, Ventura River Water District</w:t>
            </w:r>
          </w:p>
          <w:p w14:paraId="1D4792D2" w14:textId="77777777" w:rsidR="00F63B38" w:rsidRPr="00576CA9" w:rsidRDefault="00F63B38" w:rsidP="0029098C"/>
          <w:p w14:paraId="7DF14332" w14:textId="77777777" w:rsidR="00EA5E7C" w:rsidRPr="00576CA9" w:rsidRDefault="004D7118" w:rsidP="00AE08D0">
            <w:r w:rsidRPr="00576CA9">
              <w:rPr>
                <w:b/>
              </w:rPr>
              <w:t>Mindy Meyer</w:t>
            </w:r>
            <w:r w:rsidR="00F63B38" w:rsidRPr="00576CA9">
              <w:t>, Center for Collaborative Policy, CSUS</w:t>
            </w:r>
          </w:p>
          <w:p w14:paraId="2BABDDC3" w14:textId="77777777" w:rsidR="002946EB" w:rsidRPr="00576CA9" w:rsidRDefault="002946EB" w:rsidP="00AE08D0"/>
          <w:p w14:paraId="5DD84559" w14:textId="7B673A68" w:rsidR="002946EB" w:rsidRPr="00576CA9" w:rsidRDefault="002946EB" w:rsidP="00AE08D0">
            <w:pPr>
              <w:rPr>
                <w:b/>
              </w:rPr>
            </w:pPr>
            <w:r w:rsidRPr="00576CA9">
              <w:rPr>
                <w:b/>
              </w:rPr>
              <w:t>All</w:t>
            </w:r>
          </w:p>
        </w:tc>
      </w:tr>
      <w:tr w:rsidR="007744EB" w:rsidRPr="003E617C" w14:paraId="12D15F53" w14:textId="77777777" w:rsidTr="00576CA9">
        <w:trPr>
          <w:trHeight w:val="39"/>
          <w:jc w:val="center"/>
        </w:trPr>
        <w:tc>
          <w:tcPr>
            <w:tcW w:w="1388" w:type="dxa"/>
          </w:tcPr>
          <w:p w14:paraId="7A5281A8" w14:textId="2590D30C" w:rsidR="007744EB" w:rsidRPr="00576CA9" w:rsidRDefault="007744EB" w:rsidP="0029098C">
            <w:pPr>
              <w:jc w:val="center"/>
            </w:pPr>
            <w:r>
              <w:t>2</w:t>
            </w:r>
            <w:r w:rsidRPr="00576CA9">
              <w:t>:15 pm</w:t>
            </w:r>
          </w:p>
          <w:p w14:paraId="4A451420" w14:textId="77777777" w:rsidR="007744EB" w:rsidRPr="00576CA9" w:rsidRDefault="007744EB" w:rsidP="0029098C">
            <w:pPr>
              <w:jc w:val="center"/>
            </w:pPr>
          </w:p>
          <w:p w14:paraId="4AD51E42" w14:textId="2FCA5334" w:rsidR="007744EB" w:rsidRPr="00576CA9" w:rsidRDefault="007744EB" w:rsidP="009E3A21">
            <w:pPr>
              <w:jc w:val="center"/>
            </w:pPr>
            <w:r w:rsidRPr="00576CA9">
              <w:t>(</w:t>
            </w:r>
            <w:r>
              <w:t>4</w:t>
            </w:r>
            <w:r w:rsidRPr="00576CA9">
              <w:t>5 min)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EAF5F6" w14:textId="496C0C6C" w:rsidR="007744EB" w:rsidRPr="00576CA9" w:rsidRDefault="007744EB" w:rsidP="00C10086">
            <w:pPr>
              <w:rPr>
                <w:rFonts w:cs="Calibri"/>
                <w:b/>
              </w:rPr>
            </w:pPr>
            <w:r w:rsidRPr="00576CA9">
              <w:rPr>
                <w:rFonts w:cs="Calibri"/>
                <w:b/>
              </w:rPr>
              <w:t xml:space="preserve">Review </w:t>
            </w:r>
            <w:r>
              <w:rPr>
                <w:rFonts w:cs="Calibri"/>
                <w:b/>
              </w:rPr>
              <w:t>Articles 6.4-7 and 15 of JPA</w:t>
            </w:r>
          </w:p>
          <w:p w14:paraId="73EAD0A1" w14:textId="77777777" w:rsidR="007744EB" w:rsidRPr="00576CA9" w:rsidRDefault="007744EB" w:rsidP="00C10086">
            <w:pPr>
              <w:pStyle w:val="ListParagraph"/>
              <w:numPr>
                <w:ilvl w:val="0"/>
                <w:numId w:val="19"/>
              </w:numPr>
              <w:rPr>
                <w:rFonts w:cs="Calibri"/>
              </w:rPr>
            </w:pPr>
            <w:r w:rsidRPr="00576CA9">
              <w:rPr>
                <w:rFonts w:cs="Calibri"/>
              </w:rPr>
              <w:t>Discuss prepared edits and make appropriate changes to Articles below.</w:t>
            </w:r>
          </w:p>
          <w:p w14:paraId="1252B0D8" w14:textId="264FE162" w:rsidR="007744EB" w:rsidRPr="00576CA9" w:rsidRDefault="007744EB" w:rsidP="00C10086">
            <w:pPr>
              <w:pStyle w:val="ListParagraph"/>
              <w:numPr>
                <w:ilvl w:val="1"/>
                <w:numId w:val="19"/>
              </w:numPr>
              <w:rPr>
                <w:rFonts w:cs="Calibri"/>
              </w:rPr>
            </w:pPr>
            <w:r>
              <w:rPr>
                <w:rFonts w:cs="Calibri"/>
              </w:rPr>
              <w:t>Articles 6.4</w:t>
            </w:r>
            <w:r w:rsidRPr="00576CA9">
              <w:rPr>
                <w:rFonts w:cs="Calibri"/>
              </w:rPr>
              <w:t xml:space="preserve"> – Article 7 (except 5.2 </w:t>
            </w:r>
            <w:r w:rsidRPr="00576CA9">
              <w:sym w:font="Symbol" w:char="F0AE"/>
            </w:r>
            <w:r w:rsidRPr="00576CA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later in meeting</w:t>
            </w:r>
            <w:r w:rsidRPr="00576CA9">
              <w:rPr>
                <w:rFonts w:cs="Calibri"/>
              </w:rPr>
              <w:t>) and 15</w:t>
            </w:r>
          </w:p>
          <w:p w14:paraId="095707CB" w14:textId="77777777" w:rsidR="007744EB" w:rsidRPr="00576CA9" w:rsidRDefault="007744EB" w:rsidP="00C10086">
            <w:pPr>
              <w:rPr>
                <w:b/>
              </w:rPr>
            </w:pPr>
          </w:p>
          <w:p w14:paraId="6CF6B2A6" w14:textId="10066E4D" w:rsidR="007744EB" w:rsidRPr="00576CA9" w:rsidRDefault="007744EB" w:rsidP="00E54AFB">
            <w:pPr>
              <w:rPr>
                <w:b/>
              </w:rPr>
            </w:pPr>
            <w:r w:rsidRPr="00576CA9">
              <w:rPr>
                <w:i/>
              </w:rPr>
              <w:t xml:space="preserve">Objectives: Make edits as needed to Articles </w:t>
            </w:r>
            <w:r w:rsidR="00E54AFB">
              <w:rPr>
                <w:i/>
              </w:rPr>
              <w:t>6.4</w:t>
            </w:r>
            <w:r w:rsidRPr="00576CA9">
              <w:rPr>
                <w:i/>
              </w:rPr>
              <w:t>-7 and 15.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DA8011" w14:textId="073A3743" w:rsidR="007744EB" w:rsidRDefault="007744EB" w:rsidP="007744EB">
            <w:pPr>
              <w:rPr>
                <w:b/>
              </w:rPr>
            </w:pPr>
            <w:r>
              <w:rPr>
                <w:b/>
              </w:rPr>
              <w:t>Mindy and All</w:t>
            </w:r>
          </w:p>
          <w:p w14:paraId="326FD48F" w14:textId="77777777" w:rsidR="007744EB" w:rsidRDefault="007744EB" w:rsidP="007744EB">
            <w:pPr>
              <w:rPr>
                <w:b/>
              </w:rPr>
            </w:pPr>
          </w:p>
          <w:p w14:paraId="65F973C0" w14:textId="77777777" w:rsidR="007744EB" w:rsidRPr="00576CA9" w:rsidRDefault="007744EB" w:rsidP="007744EB">
            <w:r w:rsidRPr="00576CA9">
              <w:rPr>
                <w:b/>
              </w:rPr>
              <w:t xml:space="preserve">Jena Acos and Russ McGlothlin, </w:t>
            </w:r>
            <w:r w:rsidRPr="00576CA9">
              <w:t xml:space="preserve">Brownstein Hyatt Farber </w:t>
            </w:r>
            <w:proofErr w:type="spellStart"/>
            <w:r w:rsidRPr="00576CA9">
              <w:t>Shereck</w:t>
            </w:r>
            <w:proofErr w:type="spellEnd"/>
            <w:r w:rsidRPr="00576CA9">
              <w:t>, LLP</w:t>
            </w:r>
          </w:p>
          <w:p w14:paraId="4F3080FE" w14:textId="72A60422" w:rsidR="007744EB" w:rsidRPr="00576CA9" w:rsidRDefault="007744EB" w:rsidP="0029098C">
            <w:pPr>
              <w:rPr>
                <w:b/>
              </w:rPr>
            </w:pPr>
          </w:p>
        </w:tc>
      </w:tr>
      <w:tr w:rsidR="007744EB" w:rsidRPr="003E617C" w14:paraId="2E49288D" w14:textId="77777777" w:rsidTr="00576CA9">
        <w:trPr>
          <w:trHeight w:val="39"/>
          <w:jc w:val="center"/>
        </w:trPr>
        <w:tc>
          <w:tcPr>
            <w:tcW w:w="1388" w:type="dxa"/>
          </w:tcPr>
          <w:p w14:paraId="5EEDD592" w14:textId="1AF76BFD" w:rsidR="007744EB" w:rsidRPr="00576CA9" w:rsidRDefault="00FE00F2" w:rsidP="00CD33BD">
            <w:pPr>
              <w:jc w:val="center"/>
            </w:pPr>
            <w:r>
              <w:t>3</w:t>
            </w:r>
            <w:r w:rsidR="007744EB">
              <w:t>:0</w:t>
            </w:r>
            <w:r w:rsidR="007744EB" w:rsidRPr="00576CA9">
              <w:t>0 pm</w:t>
            </w:r>
          </w:p>
          <w:p w14:paraId="3ADD1CF8" w14:textId="77777777" w:rsidR="007744EB" w:rsidRPr="00576CA9" w:rsidRDefault="007744EB" w:rsidP="00CD33BD">
            <w:pPr>
              <w:jc w:val="center"/>
            </w:pPr>
          </w:p>
          <w:p w14:paraId="65271F79" w14:textId="1AE4D10A" w:rsidR="007744EB" w:rsidRPr="00576CA9" w:rsidRDefault="00FE00F2" w:rsidP="00CD33BD">
            <w:pPr>
              <w:jc w:val="center"/>
            </w:pPr>
            <w:r w:rsidRPr="00576CA9">
              <w:t>(</w:t>
            </w:r>
            <w:r>
              <w:t>2 hours</w:t>
            </w:r>
            <w:r w:rsidRPr="00576CA9">
              <w:t>)</w:t>
            </w:r>
          </w:p>
          <w:p w14:paraId="67983669" w14:textId="107CAF56" w:rsidR="007744EB" w:rsidRPr="00576CA9" w:rsidRDefault="007744EB" w:rsidP="00CD33BD">
            <w:pPr>
              <w:jc w:val="center"/>
            </w:pP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7EF2371" w14:textId="696F9DD3" w:rsidR="007744EB" w:rsidRPr="00576CA9" w:rsidRDefault="007744EB" w:rsidP="00F62A7D">
            <w:pPr>
              <w:rPr>
                <w:b/>
              </w:rPr>
            </w:pPr>
            <w:r w:rsidRPr="00576CA9">
              <w:rPr>
                <w:b/>
              </w:rPr>
              <w:t xml:space="preserve">Discussion on </w:t>
            </w:r>
            <w:r w:rsidR="00FE00F2">
              <w:rPr>
                <w:b/>
              </w:rPr>
              <w:t>Decision Making and Budgeting (Articles 9, 14, and 5.2)</w:t>
            </w:r>
          </w:p>
          <w:p w14:paraId="2C2F9E50" w14:textId="1DCAD22E" w:rsidR="007744EB" w:rsidRPr="00576CA9" w:rsidRDefault="00CC5ABF" w:rsidP="00F62A7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Review </w:t>
            </w:r>
            <w:r w:rsidR="00FE00F2">
              <w:t>Work Group Recommendation</w:t>
            </w:r>
          </w:p>
          <w:p w14:paraId="39D92B12" w14:textId="52E74619" w:rsidR="007744EB" w:rsidRPr="00576CA9" w:rsidRDefault="00CC5ABF" w:rsidP="00F62A7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Discussion</w:t>
            </w:r>
          </w:p>
          <w:p w14:paraId="5B561A5E" w14:textId="7ABF7E7E" w:rsidR="007744EB" w:rsidRPr="00576CA9" w:rsidRDefault="00CC5ABF" w:rsidP="00F62A7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Final Edits</w:t>
            </w:r>
          </w:p>
          <w:p w14:paraId="113E7745" w14:textId="77777777" w:rsidR="007744EB" w:rsidRPr="00576CA9" w:rsidRDefault="007744EB" w:rsidP="00F62A7D">
            <w:pPr>
              <w:ind w:left="360"/>
              <w:rPr>
                <w:b/>
              </w:rPr>
            </w:pPr>
          </w:p>
          <w:p w14:paraId="556C3A47" w14:textId="2D61D563" w:rsidR="007744EB" w:rsidRPr="00576CA9" w:rsidRDefault="00E54AFB" w:rsidP="00E54AFB">
            <w:pPr>
              <w:rPr>
                <w:b/>
                <w:i/>
              </w:rPr>
            </w:pPr>
            <w:r w:rsidRPr="00576CA9">
              <w:rPr>
                <w:i/>
              </w:rPr>
              <w:t xml:space="preserve">Objectives: </w:t>
            </w:r>
            <w:r>
              <w:rPr>
                <w:i/>
              </w:rPr>
              <w:t>Review and refine Budget and Decision Making Work Group recommendations and make appropriate edits to Articles 9, 14, and 5.2 accordingly.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5C2A19" w14:textId="6B6E3788" w:rsidR="007744EB" w:rsidRPr="00576CA9" w:rsidRDefault="00CC5ABF" w:rsidP="00F62A7D">
            <w:pPr>
              <w:rPr>
                <w:sz w:val="16"/>
                <w:szCs w:val="16"/>
              </w:rPr>
            </w:pPr>
            <w:r>
              <w:rPr>
                <w:b/>
              </w:rPr>
              <w:t>Mindy, Jena, Russ</w:t>
            </w:r>
            <w:r w:rsidR="00E54AFB">
              <w:rPr>
                <w:b/>
              </w:rPr>
              <w:t xml:space="preserve"> and All</w:t>
            </w:r>
            <w:r w:rsidR="00E54AFB" w:rsidRPr="00576CA9">
              <w:rPr>
                <w:sz w:val="16"/>
                <w:szCs w:val="16"/>
              </w:rPr>
              <w:t xml:space="preserve"> </w:t>
            </w:r>
          </w:p>
          <w:p w14:paraId="2C0CD997" w14:textId="77777777" w:rsidR="007744EB" w:rsidRPr="00576CA9" w:rsidRDefault="007744EB" w:rsidP="00F62A7D">
            <w:pPr>
              <w:rPr>
                <w:sz w:val="16"/>
                <w:szCs w:val="16"/>
              </w:rPr>
            </w:pPr>
          </w:p>
          <w:p w14:paraId="3404915B" w14:textId="08A7824F" w:rsidR="007744EB" w:rsidRPr="00576CA9" w:rsidRDefault="007744EB" w:rsidP="00F62A7D">
            <w:pPr>
              <w:rPr>
                <w:b/>
              </w:rPr>
            </w:pPr>
            <w:r w:rsidRPr="00576CA9">
              <w:rPr>
                <w:b/>
              </w:rPr>
              <w:t>Formation Committee and All</w:t>
            </w:r>
          </w:p>
        </w:tc>
      </w:tr>
      <w:tr w:rsidR="007744EB" w:rsidRPr="003E617C" w14:paraId="60D62158" w14:textId="77777777" w:rsidTr="00576CA9">
        <w:trPr>
          <w:trHeight w:val="39"/>
          <w:jc w:val="center"/>
        </w:trPr>
        <w:tc>
          <w:tcPr>
            <w:tcW w:w="1388" w:type="dxa"/>
          </w:tcPr>
          <w:p w14:paraId="5B66C44A" w14:textId="46F686ED" w:rsidR="007744EB" w:rsidRPr="00576CA9" w:rsidRDefault="00FE00F2" w:rsidP="00CD33BD">
            <w:pPr>
              <w:jc w:val="center"/>
            </w:pPr>
            <w:r>
              <w:t>5:00</w:t>
            </w:r>
            <w:r w:rsidR="007744EB" w:rsidRPr="00576CA9">
              <w:t xml:space="preserve"> pm</w:t>
            </w:r>
          </w:p>
          <w:p w14:paraId="33451A0C" w14:textId="26D3A09D" w:rsidR="007744EB" w:rsidRPr="00576CA9" w:rsidRDefault="00FC5BAB" w:rsidP="00CD33BD">
            <w:pPr>
              <w:jc w:val="center"/>
            </w:pPr>
            <w:r>
              <w:t>(15</w:t>
            </w:r>
            <w:r w:rsidR="007744EB" w:rsidRPr="00576CA9">
              <w:t xml:space="preserve"> min)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050982" w14:textId="5CEE0C94" w:rsidR="007744EB" w:rsidRPr="00576CA9" w:rsidRDefault="00FE00F2" w:rsidP="00F62A7D">
            <w:pPr>
              <w:rPr>
                <w:b/>
              </w:rPr>
            </w:pPr>
            <w:r w:rsidRPr="00576CA9">
              <w:rPr>
                <w:b/>
              </w:rPr>
              <w:t>Break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4AC78C" w14:textId="2834BCE6" w:rsidR="007744EB" w:rsidRPr="00576CA9" w:rsidRDefault="007744EB" w:rsidP="00F62A7D">
            <w:pPr>
              <w:rPr>
                <w:b/>
              </w:rPr>
            </w:pPr>
            <w:r w:rsidRPr="00576CA9">
              <w:rPr>
                <w:b/>
              </w:rPr>
              <w:t>All</w:t>
            </w:r>
          </w:p>
        </w:tc>
      </w:tr>
      <w:tr w:rsidR="007744EB" w:rsidRPr="003E617C" w14:paraId="48E88F99" w14:textId="77777777" w:rsidTr="00576CA9">
        <w:trPr>
          <w:trHeight w:val="39"/>
          <w:jc w:val="center"/>
        </w:trPr>
        <w:tc>
          <w:tcPr>
            <w:tcW w:w="1388" w:type="dxa"/>
          </w:tcPr>
          <w:p w14:paraId="205FF099" w14:textId="7D7A8439" w:rsidR="00FE00F2" w:rsidRDefault="00FE00F2" w:rsidP="00FE00F2">
            <w:pPr>
              <w:jc w:val="center"/>
            </w:pPr>
            <w:r>
              <w:t>5:15</w:t>
            </w:r>
            <w:r w:rsidRPr="00576CA9">
              <w:t xml:space="preserve"> pm</w:t>
            </w:r>
          </w:p>
          <w:p w14:paraId="1FC5715E" w14:textId="77777777" w:rsidR="00FC5BAB" w:rsidRDefault="00FC5BAB" w:rsidP="00FE00F2">
            <w:pPr>
              <w:jc w:val="center"/>
            </w:pPr>
          </w:p>
          <w:p w14:paraId="3B8EA1AC" w14:textId="22E51025" w:rsidR="007744EB" w:rsidRPr="00576CA9" w:rsidRDefault="00FC5BAB" w:rsidP="00CC5ABF">
            <w:pPr>
              <w:jc w:val="center"/>
            </w:pPr>
            <w:r>
              <w:t xml:space="preserve">(1 </w:t>
            </w:r>
            <w:proofErr w:type="spellStart"/>
            <w:r>
              <w:t>hr</w:t>
            </w:r>
            <w:proofErr w:type="spellEnd"/>
            <w:r>
              <w:t xml:space="preserve"> 35 </w:t>
            </w:r>
            <w:r>
              <w:lastRenderedPageBreak/>
              <w:t>min)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F41D4A" w14:textId="77777777" w:rsidR="007744EB" w:rsidRDefault="00FE00F2" w:rsidP="00F62A7D">
            <w:pPr>
              <w:rPr>
                <w:b/>
              </w:rPr>
            </w:pPr>
            <w:r>
              <w:rPr>
                <w:b/>
              </w:rPr>
              <w:lastRenderedPageBreak/>
              <w:t>Basin Boundary Modification</w:t>
            </w:r>
          </w:p>
          <w:p w14:paraId="57147CF1" w14:textId="77777777" w:rsidR="00FC5BAB" w:rsidRDefault="00FC5BAB" w:rsidP="00F62A7D">
            <w:pPr>
              <w:rPr>
                <w:b/>
              </w:rPr>
            </w:pPr>
          </w:p>
          <w:p w14:paraId="69DD1408" w14:textId="54B5469D" w:rsidR="00E54AFB" w:rsidRPr="00576CA9" w:rsidRDefault="00E54AFB" w:rsidP="00CC5ABF">
            <w:pPr>
              <w:rPr>
                <w:b/>
              </w:rPr>
            </w:pPr>
            <w:r w:rsidRPr="00576CA9">
              <w:rPr>
                <w:i/>
              </w:rPr>
              <w:t xml:space="preserve">Objectives: Review </w:t>
            </w:r>
            <w:r w:rsidR="00CC5ABF">
              <w:rPr>
                <w:i/>
              </w:rPr>
              <w:t xml:space="preserve">comments on Basin Boundary </w:t>
            </w:r>
            <w:r w:rsidR="00CC5ABF">
              <w:rPr>
                <w:i/>
              </w:rPr>
              <w:lastRenderedPageBreak/>
              <w:t>Modification Package and next steps.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565ADC" w14:textId="2CF5EAD0" w:rsidR="007744EB" w:rsidRPr="00576CA9" w:rsidRDefault="00FC5BAB" w:rsidP="00F62A7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Jena, </w:t>
            </w:r>
            <w:r w:rsidR="00E54AFB">
              <w:rPr>
                <w:b/>
              </w:rPr>
              <w:t xml:space="preserve">Mindy </w:t>
            </w:r>
            <w:r>
              <w:rPr>
                <w:b/>
              </w:rPr>
              <w:t>and All</w:t>
            </w:r>
          </w:p>
        </w:tc>
      </w:tr>
      <w:tr w:rsidR="00FC5BAB" w:rsidRPr="003E617C" w14:paraId="650CEC5F" w14:textId="77777777" w:rsidTr="00576CA9">
        <w:trPr>
          <w:trHeight w:val="39"/>
          <w:jc w:val="center"/>
        </w:trPr>
        <w:tc>
          <w:tcPr>
            <w:tcW w:w="1388" w:type="dxa"/>
          </w:tcPr>
          <w:p w14:paraId="20825E53" w14:textId="77E3A010" w:rsidR="00FC5BAB" w:rsidRPr="00576CA9" w:rsidRDefault="00FC5BAB" w:rsidP="0089501E">
            <w:pPr>
              <w:jc w:val="center"/>
            </w:pPr>
            <w:r>
              <w:lastRenderedPageBreak/>
              <w:t>6:50</w:t>
            </w:r>
          </w:p>
          <w:p w14:paraId="1C80518C" w14:textId="77777777" w:rsidR="00FC5BAB" w:rsidRPr="00576CA9" w:rsidRDefault="00FC5BAB" w:rsidP="0089501E">
            <w:pPr>
              <w:jc w:val="center"/>
            </w:pPr>
          </w:p>
          <w:p w14:paraId="01C52634" w14:textId="41C843BA" w:rsidR="00FC5BAB" w:rsidRPr="00576CA9" w:rsidRDefault="00FC5BAB" w:rsidP="0089501E">
            <w:pPr>
              <w:jc w:val="center"/>
            </w:pPr>
            <w:r w:rsidRPr="00576CA9">
              <w:t>(</w:t>
            </w:r>
            <w:r w:rsidR="00E54AFB">
              <w:t>10</w:t>
            </w:r>
            <w:r w:rsidRPr="00576CA9">
              <w:t xml:space="preserve"> min)</w:t>
            </w:r>
          </w:p>
          <w:p w14:paraId="44694E59" w14:textId="77777777" w:rsidR="00FC5BAB" w:rsidRPr="00576CA9" w:rsidRDefault="00FC5BAB" w:rsidP="0089501E">
            <w:pPr>
              <w:jc w:val="center"/>
            </w:pPr>
          </w:p>
          <w:p w14:paraId="571A5DF6" w14:textId="1E1ED948" w:rsidR="00FC5BAB" w:rsidRPr="00576CA9" w:rsidRDefault="00FC5BAB" w:rsidP="0089501E">
            <w:pPr>
              <w:jc w:val="center"/>
            </w:pP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72DB7F" w14:textId="77777777" w:rsidR="00FC5BAB" w:rsidRPr="00576CA9" w:rsidRDefault="00FC5BAB" w:rsidP="00C10086">
            <w:pPr>
              <w:rPr>
                <w:b/>
              </w:rPr>
            </w:pPr>
            <w:r w:rsidRPr="00576CA9">
              <w:rPr>
                <w:b/>
              </w:rPr>
              <w:t>Action Items and Next Steps</w:t>
            </w:r>
          </w:p>
          <w:p w14:paraId="095B649E" w14:textId="1198EB67" w:rsidR="00FC5BAB" w:rsidRPr="00576CA9" w:rsidRDefault="00FC5BAB" w:rsidP="00CC5ABF">
            <w:pPr>
              <w:pStyle w:val="ListParagraph"/>
              <w:numPr>
                <w:ilvl w:val="0"/>
                <w:numId w:val="15"/>
              </w:numPr>
            </w:pPr>
            <w:r w:rsidRPr="00576CA9">
              <w:t xml:space="preserve">Next Formation Committee meeting </w:t>
            </w:r>
            <w:r w:rsidR="00CC5ABF">
              <w:t>is April 12th</w:t>
            </w:r>
          </w:p>
          <w:p w14:paraId="00360709" w14:textId="4737FEAC" w:rsidR="00CC5ABF" w:rsidRDefault="00CC5ABF" w:rsidP="00CC5ABF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Convene Work Groups</w:t>
            </w:r>
          </w:p>
          <w:p w14:paraId="396985E4" w14:textId="77777777" w:rsidR="00CC5ABF" w:rsidRPr="00BE6AD4" w:rsidRDefault="00CC5ABF" w:rsidP="00CC5ABF">
            <w:pPr>
              <w:numPr>
                <w:ilvl w:val="1"/>
                <w:numId w:val="15"/>
              </w:numPr>
              <w:tabs>
                <w:tab w:val="left" w:pos="630"/>
              </w:tabs>
              <w:contextualSpacing/>
            </w:pPr>
            <w:r w:rsidRPr="00BE6AD4">
              <w:rPr>
                <w:rFonts w:cs="Arial"/>
              </w:rPr>
              <w:t>Article 11</w:t>
            </w:r>
            <w:r>
              <w:rPr>
                <w:rFonts w:cs="Arial"/>
              </w:rPr>
              <w:t xml:space="preserve"> Bylaws and Non-Member Selection,</w:t>
            </w:r>
          </w:p>
          <w:p w14:paraId="20424748" w14:textId="77777777" w:rsidR="00CC5ABF" w:rsidRDefault="00CC5ABF" w:rsidP="00CC5ABF">
            <w:pPr>
              <w:numPr>
                <w:ilvl w:val="1"/>
                <w:numId w:val="15"/>
              </w:numPr>
              <w:tabs>
                <w:tab w:val="left" w:pos="630"/>
              </w:tabs>
              <w:contextualSpacing/>
            </w:pPr>
            <w:r w:rsidRPr="0031636F">
              <w:t xml:space="preserve">GSA </w:t>
            </w:r>
            <w:r>
              <w:t xml:space="preserve">Board Selection, Appointment, Roles and Responsibilities </w:t>
            </w:r>
            <w:r w:rsidRPr="0031636F">
              <w:t>Work Group</w:t>
            </w:r>
          </w:p>
          <w:p w14:paraId="29B56BA0" w14:textId="77777777" w:rsidR="00CC5ABF" w:rsidRDefault="00CC5ABF" w:rsidP="00CC5ABF">
            <w:pPr>
              <w:numPr>
                <w:ilvl w:val="1"/>
                <w:numId w:val="15"/>
              </w:numPr>
              <w:tabs>
                <w:tab w:val="left" w:pos="630"/>
              </w:tabs>
              <w:contextualSpacing/>
            </w:pPr>
            <w:r>
              <w:t>Draft NOI Prep</w:t>
            </w:r>
          </w:p>
          <w:p w14:paraId="4A2C9334" w14:textId="77777777" w:rsidR="00FC5BAB" w:rsidRPr="00576CA9" w:rsidRDefault="00FC5BAB" w:rsidP="00CC5ABF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576CA9">
              <w:t>Other</w:t>
            </w:r>
          </w:p>
          <w:p w14:paraId="299392CA" w14:textId="2B180F07" w:rsidR="00FC5BAB" w:rsidRPr="00576CA9" w:rsidRDefault="00FC5BAB" w:rsidP="00093260">
            <w:r w:rsidRPr="00576CA9">
              <w:rPr>
                <w:b/>
              </w:rPr>
              <w:t>Closing Remarks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FE04E3" w14:textId="77777777" w:rsidR="00FC5BAB" w:rsidRPr="00576CA9" w:rsidRDefault="00FC5BAB" w:rsidP="00C10086">
            <w:pPr>
              <w:rPr>
                <w:b/>
              </w:rPr>
            </w:pPr>
            <w:r w:rsidRPr="00576CA9">
              <w:rPr>
                <w:b/>
              </w:rPr>
              <w:t>Mindy</w:t>
            </w:r>
          </w:p>
          <w:p w14:paraId="770E572C" w14:textId="77777777" w:rsidR="00FC5BAB" w:rsidRPr="00576CA9" w:rsidRDefault="00FC5BAB" w:rsidP="00C10086">
            <w:pPr>
              <w:rPr>
                <w:b/>
              </w:rPr>
            </w:pPr>
          </w:p>
          <w:p w14:paraId="7C332399" w14:textId="77777777" w:rsidR="00FC5BAB" w:rsidRPr="00576CA9" w:rsidRDefault="00FC5BAB" w:rsidP="00C10086">
            <w:pPr>
              <w:rPr>
                <w:b/>
              </w:rPr>
            </w:pPr>
          </w:p>
          <w:p w14:paraId="50E9A515" w14:textId="77777777" w:rsidR="00FC5BAB" w:rsidRPr="00576CA9" w:rsidRDefault="00FC5BAB" w:rsidP="00C10086">
            <w:pPr>
              <w:rPr>
                <w:b/>
              </w:rPr>
            </w:pPr>
          </w:p>
          <w:p w14:paraId="1D7322DB" w14:textId="2E6F0440" w:rsidR="00FC5BAB" w:rsidRPr="00576CA9" w:rsidDel="00F846B5" w:rsidRDefault="00FC5BAB" w:rsidP="00943117">
            <w:pPr>
              <w:rPr>
                <w:b/>
              </w:rPr>
            </w:pPr>
            <w:r w:rsidRPr="00576CA9">
              <w:rPr>
                <w:b/>
              </w:rPr>
              <w:t xml:space="preserve">Bruce Kuebler, </w:t>
            </w:r>
            <w:r w:rsidRPr="00576CA9">
              <w:t>Ventura River Water District</w:t>
            </w:r>
          </w:p>
        </w:tc>
      </w:tr>
      <w:tr w:rsidR="007744EB" w:rsidRPr="003E617C" w14:paraId="46EE9135" w14:textId="77777777" w:rsidTr="00576CA9">
        <w:trPr>
          <w:trHeight w:val="39"/>
          <w:jc w:val="center"/>
        </w:trPr>
        <w:tc>
          <w:tcPr>
            <w:tcW w:w="1388" w:type="dxa"/>
          </w:tcPr>
          <w:p w14:paraId="4D3C1BEB" w14:textId="0C87E1F5" w:rsidR="007744EB" w:rsidRPr="00576CA9" w:rsidRDefault="00FC5BAB" w:rsidP="0029098C">
            <w:pPr>
              <w:jc w:val="center"/>
            </w:pPr>
            <w:r>
              <w:t>7</w:t>
            </w:r>
            <w:r w:rsidR="007744EB" w:rsidRPr="00576CA9">
              <w:t>:</w:t>
            </w:r>
            <w:r>
              <w:t>0</w:t>
            </w:r>
            <w:r w:rsidR="007744EB" w:rsidRPr="00576CA9">
              <w:t>0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07DD84" w14:textId="1B4CE8F4" w:rsidR="007744EB" w:rsidRPr="00576CA9" w:rsidRDefault="007744EB" w:rsidP="0029098C">
            <w:pPr>
              <w:rPr>
                <w:b/>
                <w:i/>
              </w:rPr>
            </w:pPr>
            <w:r w:rsidRPr="00576CA9">
              <w:rPr>
                <w:b/>
                <w:i/>
              </w:rPr>
              <w:t>Adjourn</w:t>
            </w:r>
          </w:p>
        </w:tc>
        <w:tc>
          <w:tcPr>
            <w:tcW w:w="30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C9CDF2" w14:textId="77777777" w:rsidR="007744EB" w:rsidRPr="00576CA9" w:rsidRDefault="007744EB" w:rsidP="0029098C">
            <w:pPr>
              <w:rPr>
                <w:b/>
              </w:rPr>
            </w:pPr>
          </w:p>
        </w:tc>
      </w:tr>
    </w:tbl>
    <w:p w14:paraId="27695299" w14:textId="77777777" w:rsidR="000859EF" w:rsidRDefault="000859EF" w:rsidP="00F63B38"/>
    <w:p w14:paraId="12B43264" w14:textId="53F0EA49" w:rsidR="000177DD" w:rsidRDefault="002D18DF" w:rsidP="00F63B38">
      <w:pPr>
        <w:rPr>
          <w:b/>
        </w:rPr>
      </w:pPr>
      <w:r>
        <w:rPr>
          <w:b/>
        </w:rPr>
        <w:t>Meeting Ground Rules</w:t>
      </w:r>
    </w:p>
    <w:p w14:paraId="49DD818A" w14:textId="77777777" w:rsidR="000177DD" w:rsidRPr="00921D57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 w:rsidRPr="00921D57">
        <w:rPr>
          <w:b/>
          <w:lang w:bidi="x-none"/>
        </w:rPr>
        <w:t xml:space="preserve">Honor time.  </w:t>
      </w:r>
      <w:r w:rsidRPr="00921D57">
        <w:t>We have a full agenda and need to spend some time with each topic.</w:t>
      </w:r>
    </w:p>
    <w:p w14:paraId="51BF607A" w14:textId="77777777" w:rsidR="000177DD" w:rsidRPr="00921D57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  <w:rPr>
          <w:lang w:bidi="x-none"/>
        </w:rPr>
      </w:pPr>
      <w:r w:rsidRPr="00921D57">
        <w:rPr>
          <w:b/>
          <w:lang w:bidi="x-none"/>
        </w:rPr>
        <w:t xml:space="preserve">Use common conversational courtesy. </w:t>
      </w:r>
      <w:r w:rsidRPr="00921D57">
        <w:rPr>
          <w:szCs w:val="26"/>
          <w:lang w:bidi="x-none"/>
        </w:rPr>
        <w:t>Do not interrupt others, use appropriate language.</w:t>
      </w:r>
    </w:p>
    <w:p w14:paraId="35E4FDE4" w14:textId="77777777" w:rsidR="000177DD" w:rsidRPr="00921D57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 w:rsidRPr="00921D57">
        <w:rPr>
          <w:b/>
          <w:lang w:bidi="x-none"/>
        </w:rPr>
        <w:t>Treat each other with respect</w:t>
      </w:r>
      <w:r w:rsidRPr="00921D57">
        <w:t>.</w:t>
      </w:r>
      <w:r w:rsidRPr="00921D57">
        <w:rPr>
          <w:b/>
        </w:rPr>
        <w:t xml:space="preserve"> </w:t>
      </w:r>
      <w:r w:rsidRPr="00921D57">
        <w:rPr>
          <w:lang w:bidi="x-none"/>
        </w:rPr>
        <w:t>People have different backgrounds, expertise, and interests; seek to understand their concerns and contributions to our work.</w:t>
      </w:r>
    </w:p>
    <w:p w14:paraId="2CECD7F0" w14:textId="77777777" w:rsidR="000177DD" w:rsidRPr="00921D57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 w:rsidRPr="00921D57">
        <w:rPr>
          <w:b/>
          <w:lang w:bidi="x-none"/>
        </w:rPr>
        <w:t>All ideas and points of view have value.</w:t>
      </w:r>
      <w:r w:rsidRPr="00921D57">
        <w:rPr>
          <w:lang w:bidi="x-none"/>
        </w:rPr>
        <w:t xml:space="preserve"> Everyone has a right to have her/his own viewpoint.  </w:t>
      </w:r>
      <w:r w:rsidRPr="00921D57">
        <w:t>If you do not agree with something, propose an alternative that meets not only your own but the other person’s interests</w:t>
      </w:r>
      <w:r>
        <w:t>.</w:t>
      </w:r>
    </w:p>
    <w:p w14:paraId="1524F04D" w14:textId="77777777" w:rsidR="000177DD" w:rsidRPr="00921D57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 w:rsidRPr="00921D57">
        <w:rPr>
          <w:b/>
          <w:lang w:bidi="x-none"/>
        </w:rPr>
        <w:t>Avoid editorials.</w:t>
      </w:r>
      <w:r w:rsidRPr="00921D57">
        <w:t xml:space="preserve">  Avoid judging the value of or ascribing motives to others’ actions; instead, explain what you need for your interests to be met.</w:t>
      </w:r>
    </w:p>
    <w:p w14:paraId="452372D8" w14:textId="77777777" w:rsidR="000177DD" w:rsidRPr="00292903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>
        <w:rPr>
          <w:b/>
        </w:rPr>
        <w:t>Stay focused on the agenda.</w:t>
      </w:r>
      <w:r>
        <w:t xml:space="preserve">  We are here to developed shared statements on a discrete set of topics, not resolve all the associated issues or all the details.</w:t>
      </w:r>
    </w:p>
    <w:p w14:paraId="7BF99D22" w14:textId="77777777" w:rsidR="000177DD" w:rsidRPr="00921D57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 w:rsidRPr="00921D57">
        <w:rPr>
          <w:b/>
          <w:lang w:bidi="x-none"/>
        </w:rPr>
        <w:t>Humor is welcome</w:t>
      </w:r>
      <w:r w:rsidRPr="00921D57">
        <w:t xml:space="preserve">.  </w:t>
      </w:r>
      <w:r w:rsidRPr="00921D57">
        <w:rPr>
          <w:szCs w:val="26"/>
          <w:lang w:bidi="x-none"/>
        </w:rPr>
        <w:t xml:space="preserve">It just should not be at someone else's expense. </w:t>
      </w:r>
    </w:p>
    <w:p w14:paraId="320E2B4C" w14:textId="77777777" w:rsidR="000177DD" w:rsidRPr="00921D57" w:rsidRDefault="000177DD" w:rsidP="000177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 w:rsidRPr="00921D57">
        <w:rPr>
          <w:b/>
          <w:lang w:bidi="x-none"/>
        </w:rPr>
        <w:t>Be comfortable</w:t>
      </w:r>
      <w:r w:rsidRPr="00921D57">
        <w:t>.</w:t>
      </w:r>
      <w:r w:rsidRPr="00921D57">
        <w:rPr>
          <w:b/>
        </w:rPr>
        <w:t xml:space="preserve">  </w:t>
      </w:r>
      <w:r w:rsidRPr="00921D57">
        <w:t>Stand if needed.  Use the restroom as needed.  Refreshments provided.</w:t>
      </w:r>
    </w:p>
    <w:p w14:paraId="25FDDB3B" w14:textId="1CE8CEDE" w:rsidR="000177DD" w:rsidRPr="002D1765" w:rsidRDefault="000177DD" w:rsidP="00F63B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306"/>
      </w:pPr>
      <w:r>
        <w:rPr>
          <w:b/>
          <w:lang w:bidi="x-none"/>
        </w:rPr>
        <w:t xml:space="preserve">Electronics courtesy. </w:t>
      </w:r>
      <w:r w:rsidRPr="00921D57">
        <w:rPr>
          <w:b/>
          <w:lang w:bidi="x-none"/>
        </w:rPr>
        <w:t xml:space="preserve"> </w:t>
      </w:r>
      <w:r w:rsidRPr="00921D57">
        <w:t>Please turn all devices to silent of off to avoid disrupting the conversation.</w:t>
      </w:r>
    </w:p>
    <w:sectPr w:rsidR="000177DD" w:rsidRPr="002D1765" w:rsidSect="00FB7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4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AB111" w14:textId="77777777" w:rsidR="004A1A33" w:rsidRDefault="004A1A33">
      <w:r>
        <w:separator/>
      </w:r>
    </w:p>
  </w:endnote>
  <w:endnote w:type="continuationSeparator" w:id="0">
    <w:p w14:paraId="40F5E40C" w14:textId="77777777" w:rsidR="004A1A33" w:rsidRDefault="004A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C37F" w14:textId="77777777" w:rsidR="005E276D" w:rsidRDefault="005E276D" w:rsidP="00290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FACB0" w14:textId="77777777" w:rsidR="005E276D" w:rsidRDefault="005E2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8518" w14:textId="77777777" w:rsidR="005E276D" w:rsidRDefault="005E276D" w:rsidP="00290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C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C9C73A" w14:textId="77777777" w:rsidR="005E276D" w:rsidRDefault="005E2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EAAD" w14:textId="77777777" w:rsidR="00CC5ABF" w:rsidRDefault="00CC5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E2213" w14:textId="77777777" w:rsidR="004A1A33" w:rsidRDefault="004A1A33">
      <w:r>
        <w:separator/>
      </w:r>
    </w:p>
  </w:footnote>
  <w:footnote w:type="continuationSeparator" w:id="0">
    <w:p w14:paraId="78FC2312" w14:textId="77777777" w:rsidR="004A1A33" w:rsidRDefault="004A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CF6B" w14:textId="77777777" w:rsidR="00CC5ABF" w:rsidRDefault="00CC5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F622" w14:textId="77777777" w:rsidR="00CC5ABF" w:rsidRDefault="00CC5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428465765"/>
      <w:docPartObj>
        <w:docPartGallery w:val="Watermarks"/>
        <w:docPartUnique/>
      </w:docPartObj>
    </w:sdtPr>
    <w:sdtContent>
      <w:p w14:paraId="2BCAEFCC" w14:textId="6E506BCF" w:rsidR="005E276D" w:rsidRPr="0081705E" w:rsidRDefault="00CC5ABF" w:rsidP="0029098C">
        <w:pPr>
          <w:pStyle w:val="Header"/>
          <w:jc w:val="center"/>
          <w:rPr>
            <w:i/>
          </w:rPr>
        </w:pPr>
        <w:r w:rsidRPr="00CC5ABF">
          <w:rPr>
            <w:i/>
            <w:noProof/>
            <w:lang w:eastAsia="zh-TW"/>
          </w:rPr>
          <w:pict w14:anchorId="2EC6AC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7BE"/>
    <w:multiLevelType w:val="hybridMultilevel"/>
    <w:tmpl w:val="A7F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3E9"/>
    <w:multiLevelType w:val="hybridMultilevel"/>
    <w:tmpl w:val="1EE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55F3"/>
    <w:multiLevelType w:val="hybridMultilevel"/>
    <w:tmpl w:val="28C4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465"/>
    <w:multiLevelType w:val="hybridMultilevel"/>
    <w:tmpl w:val="422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3022"/>
    <w:multiLevelType w:val="hybridMultilevel"/>
    <w:tmpl w:val="ADE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9417A"/>
    <w:multiLevelType w:val="hybridMultilevel"/>
    <w:tmpl w:val="19B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50CA1"/>
    <w:multiLevelType w:val="hybridMultilevel"/>
    <w:tmpl w:val="0C0C8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84E75"/>
    <w:multiLevelType w:val="hybridMultilevel"/>
    <w:tmpl w:val="321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257C"/>
    <w:multiLevelType w:val="hybridMultilevel"/>
    <w:tmpl w:val="7D327ADA"/>
    <w:lvl w:ilvl="0" w:tplc="C1A0A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4CDC"/>
    <w:multiLevelType w:val="hybridMultilevel"/>
    <w:tmpl w:val="C79E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0F60"/>
    <w:multiLevelType w:val="hybridMultilevel"/>
    <w:tmpl w:val="F82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1235"/>
    <w:multiLevelType w:val="hybridMultilevel"/>
    <w:tmpl w:val="37A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E47"/>
    <w:multiLevelType w:val="hybridMultilevel"/>
    <w:tmpl w:val="4964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92221"/>
    <w:multiLevelType w:val="hybridMultilevel"/>
    <w:tmpl w:val="EE7C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C39AB"/>
    <w:multiLevelType w:val="hybridMultilevel"/>
    <w:tmpl w:val="5CB29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1F5D1E"/>
    <w:multiLevelType w:val="hybridMultilevel"/>
    <w:tmpl w:val="3C5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C583B"/>
    <w:multiLevelType w:val="hybridMultilevel"/>
    <w:tmpl w:val="3E06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67B36"/>
    <w:multiLevelType w:val="hybridMultilevel"/>
    <w:tmpl w:val="25B2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C580A"/>
    <w:multiLevelType w:val="hybridMultilevel"/>
    <w:tmpl w:val="6B6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00B3E"/>
    <w:multiLevelType w:val="hybridMultilevel"/>
    <w:tmpl w:val="E8D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F45B8"/>
    <w:multiLevelType w:val="hybridMultilevel"/>
    <w:tmpl w:val="D0B8E2B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7FD73866"/>
    <w:multiLevelType w:val="hybridMultilevel"/>
    <w:tmpl w:val="7C7E601A"/>
    <w:lvl w:ilvl="0" w:tplc="02D01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0"/>
  </w:num>
  <w:num w:numId="5">
    <w:abstractNumId w:val="10"/>
  </w:num>
  <w:num w:numId="6">
    <w:abstractNumId w:val="19"/>
  </w:num>
  <w:num w:numId="7">
    <w:abstractNumId w:val="7"/>
  </w:num>
  <w:num w:numId="8">
    <w:abstractNumId w:val="1"/>
  </w:num>
  <w:num w:numId="9">
    <w:abstractNumId w:val="16"/>
  </w:num>
  <w:num w:numId="10">
    <w:abstractNumId w:val="15"/>
  </w:num>
  <w:num w:numId="11">
    <w:abstractNumId w:val="17"/>
  </w:num>
  <w:num w:numId="12">
    <w:abstractNumId w:val="0"/>
  </w:num>
  <w:num w:numId="13">
    <w:abstractNumId w:val="21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4"/>
  </w:num>
  <w:num w:numId="19">
    <w:abstractNumId w:val="12"/>
  </w:num>
  <w:num w:numId="20">
    <w:abstractNumId w:val="13"/>
  </w:num>
  <w:num w:numId="21">
    <w:abstractNumId w:val="18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ug Headrick">
    <w15:presenceInfo w15:providerId="AD" w15:userId="S-1-5-21-629291286-640121526-1888254570-3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A"/>
    <w:rsid w:val="000172AD"/>
    <w:rsid w:val="000177DD"/>
    <w:rsid w:val="000200C0"/>
    <w:rsid w:val="000243CA"/>
    <w:rsid w:val="00024BBD"/>
    <w:rsid w:val="00040E7D"/>
    <w:rsid w:val="00050473"/>
    <w:rsid w:val="00077E63"/>
    <w:rsid w:val="00083237"/>
    <w:rsid w:val="000859EF"/>
    <w:rsid w:val="00093260"/>
    <w:rsid w:val="000C652F"/>
    <w:rsid w:val="000E0E3A"/>
    <w:rsid w:val="000E495C"/>
    <w:rsid w:val="00102C0C"/>
    <w:rsid w:val="0013676D"/>
    <w:rsid w:val="00186008"/>
    <w:rsid w:val="001937D2"/>
    <w:rsid w:val="001A664D"/>
    <w:rsid w:val="001B410A"/>
    <w:rsid w:val="001C03A9"/>
    <w:rsid w:val="001C1DF3"/>
    <w:rsid w:val="001C6BEE"/>
    <w:rsid w:val="001D192A"/>
    <w:rsid w:val="001D7612"/>
    <w:rsid w:val="001F1074"/>
    <w:rsid w:val="0020187B"/>
    <w:rsid w:val="0020344E"/>
    <w:rsid w:val="00222DDA"/>
    <w:rsid w:val="002277FC"/>
    <w:rsid w:val="00256E9F"/>
    <w:rsid w:val="00263C8B"/>
    <w:rsid w:val="0029098C"/>
    <w:rsid w:val="002946EB"/>
    <w:rsid w:val="002A6F99"/>
    <w:rsid w:val="002A767A"/>
    <w:rsid w:val="002D1765"/>
    <w:rsid w:val="002D18DF"/>
    <w:rsid w:val="002F582B"/>
    <w:rsid w:val="00316A35"/>
    <w:rsid w:val="00346B40"/>
    <w:rsid w:val="003476DC"/>
    <w:rsid w:val="00352390"/>
    <w:rsid w:val="003B5289"/>
    <w:rsid w:val="003C3F6B"/>
    <w:rsid w:val="003D2DA8"/>
    <w:rsid w:val="003D781E"/>
    <w:rsid w:val="003E3307"/>
    <w:rsid w:val="003F0645"/>
    <w:rsid w:val="0042564F"/>
    <w:rsid w:val="00425731"/>
    <w:rsid w:val="00435ADB"/>
    <w:rsid w:val="00440853"/>
    <w:rsid w:val="00441AA1"/>
    <w:rsid w:val="004625E9"/>
    <w:rsid w:val="004710FF"/>
    <w:rsid w:val="004763CF"/>
    <w:rsid w:val="00483FCC"/>
    <w:rsid w:val="0048628D"/>
    <w:rsid w:val="004A1A33"/>
    <w:rsid w:val="004C7907"/>
    <w:rsid w:val="004D7118"/>
    <w:rsid w:val="004D72C5"/>
    <w:rsid w:val="004F1363"/>
    <w:rsid w:val="005161F2"/>
    <w:rsid w:val="00521784"/>
    <w:rsid w:val="00565BEC"/>
    <w:rsid w:val="00576CA9"/>
    <w:rsid w:val="005B7623"/>
    <w:rsid w:val="005C30FD"/>
    <w:rsid w:val="005E276D"/>
    <w:rsid w:val="00673BED"/>
    <w:rsid w:val="00677DE6"/>
    <w:rsid w:val="006B3C33"/>
    <w:rsid w:val="006C6E18"/>
    <w:rsid w:val="007144B4"/>
    <w:rsid w:val="00714A06"/>
    <w:rsid w:val="00722C4A"/>
    <w:rsid w:val="007744EB"/>
    <w:rsid w:val="0077476B"/>
    <w:rsid w:val="00786770"/>
    <w:rsid w:val="00796250"/>
    <w:rsid w:val="007A180B"/>
    <w:rsid w:val="007A5DD7"/>
    <w:rsid w:val="007B03C0"/>
    <w:rsid w:val="007B0FBB"/>
    <w:rsid w:val="007B2762"/>
    <w:rsid w:val="007E6EC7"/>
    <w:rsid w:val="00841DC8"/>
    <w:rsid w:val="008421F1"/>
    <w:rsid w:val="0084651E"/>
    <w:rsid w:val="0086044B"/>
    <w:rsid w:val="00865E9B"/>
    <w:rsid w:val="0086769A"/>
    <w:rsid w:val="0088439C"/>
    <w:rsid w:val="008902B5"/>
    <w:rsid w:val="0089501E"/>
    <w:rsid w:val="008A225B"/>
    <w:rsid w:val="008A6084"/>
    <w:rsid w:val="008E129F"/>
    <w:rsid w:val="008E46EA"/>
    <w:rsid w:val="008E64FE"/>
    <w:rsid w:val="00940BF0"/>
    <w:rsid w:val="00943117"/>
    <w:rsid w:val="00945CDE"/>
    <w:rsid w:val="009468DC"/>
    <w:rsid w:val="00954C69"/>
    <w:rsid w:val="00962DDA"/>
    <w:rsid w:val="0098008D"/>
    <w:rsid w:val="009B3914"/>
    <w:rsid w:val="009C442A"/>
    <w:rsid w:val="009D2E0B"/>
    <w:rsid w:val="009E3A21"/>
    <w:rsid w:val="009E4468"/>
    <w:rsid w:val="009E4CCB"/>
    <w:rsid w:val="00A0630B"/>
    <w:rsid w:val="00A20C3F"/>
    <w:rsid w:val="00A40276"/>
    <w:rsid w:val="00A43A09"/>
    <w:rsid w:val="00A54277"/>
    <w:rsid w:val="00A61757"/>
    <w:rsid w:val="00A754C2"/>
    <w:rsid w:val="00A832D6"/>
    <w:rsid w:val="00AB3D71"/>
    <w:rsid w:val="00AE08D0"/>
    <w:rsid w:val="00B30DD7"/>
    <w:rsid w:val="00B32A8C"/>
    <w:rsid w:val="00B41CFF"/>
    <w:rsid w:val="00B4703F"/>
    <w:rsid w:val="00BC2E00"/>
    <w:rsid w:val="00BC3754"/>
    <w:rsid w:val="00BD5866"/>
    <w:rsid w:val="00BE1DC2"/>
    <w:rsid w:val="00BE6AD4"/>
    <w:rsid w:val="00BF1174"/>
    <w:rsid w:val="00BF2771"/>
    <w:rsid w:val="00C11832"/>
    <w:rsid w:val="00C3693B"/>
    <w:rsid w:val="00C47BDC"/>
    <w:rsid w:val="00C52130"/>
    <w:rsid w:val="00C76FA3"/>
    <w:rsid w:val="00C87A14"/>
    <w:rsid w:val="00CC5ABF"/>
    <w:rsid w:val="00CD33BD"/>
    <w:rsid w:val="00CD634D"/>
    <w:rsid w:val="00CE2FCE"/>
    <w:rsid w:val="00D2719C"/>
    <w:rsid w:val="00D4187C"/>
    <w:rsid w:val="00D4223F"/>
    <w:rsid w:val="00D505C4"/>
    <w:rsid w:val="00D5661B"/>
    <w:rsid w:val="00D90709"/>
    <w:rsid w:val="00DA1AC0"/>
    <w:rsid w:val="00DD6E52"/>
    <w:rsid w:val="00DF6EC4"/>
    <w:rsid w:val="00E04A70"/>
    <w:rsid w:val="00E147B6"/>
    <w:rsid w:val="00E35148"/>
    <w:rsid w:val="00E54AFB"/>
    <w:rsid w:val="00E80C78"/>
    <w:rsid w:val="00EA5E7C"/>
    <w:rsid w:val="00EE7353"/>
    <w:rsid w:val="00F00D43"/>
    <w:rsid w:val="00F03E7C"/>
    <w:rsid w:val="00F05C3D"/>
    <w:rsid w:val="00F16EF1"/>
    <w:rsid w:val="00F234D7"/>
    <w:rsid w:val="00F50420"/>
    <w:rsid w:val="00F565E1"/>
    <w:rsid w:val="00F57CB6"/>
    <w:rsid w:val="00F62A7D"/>
    <w:rsid w:val="00F63B38"/>
    <w:rsid w:val="00F64BEF"/>
    <w:rsid w:val="00F72EA0"/>
    <w:rsid w:val="00F846B5"/>
    <w:rsid w:val="00F86303"/>
    <w:rsid w:val="00F87BEF"/>
    <w:rsid w:val="00F92D7A"/>
    <w:rsid w:val="00FB7405"/>
    <w:rsid w:val="00FB754C"/>
    <w:rsid w:val="00FC5BAB"/>
    <w:rsid w:val="00FD0A9A"/>
    <w:rsid w:val="00FD2CF7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4E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8"/>
    <w:rPr>
      <w:rFonts w:eastAsia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3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3B38"/>
    <w:rPr>
      <w:rFonts w:eastAsia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F6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38"/>
    <w:rPr>
      <w:rFonts w:eastAsia="Times New Roman" w:cs="Times New Roman"/>
      <w:color w:val="000000"/>
      <w:kern w:val="28"/>
    </w:rPr>
  </w:style>
  <w:style w:type="character" w:styleId="PageNumber">
    <w:name w:val="page number"/>
    <w:basedOn w:val="DefaultParagraphFont"/>
    <w:uiPriority w:val="99"/>
    <w:semiHidden/>
    <w:unhideWhenUsed/>
    <w:rsid w:val="00F63B38"/>
  </w:style>
  <w:style w:type="paragraph" w:styleId="BalloonText">
    <w:name w:val="Balloon Text"/>
    <w:basedOn w:val="Normal"/>
    <w:link w:val="BalloonTextChar"/>
    <w:uiPriority w:val="99"/>
    <w:semiHidden/>
    <w:unhideWhenUsed/>
    <w:rsid w:val="0089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1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8"/>
    <w:rPr>
      <w:rFonts w:eastAsia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3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3B38"/>
    <w:rPr>
      <w:rFonts w:eastAsia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F6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38"/>
    <w:rPr>
      <w:rFonts w:eastAsia="Times New Roman" w:cs="Times New Roman"/>
      <w:color w:val="000000"/>
      <w:kern w:val="28"/>
    </w:rPr>
  </w:style>
  <w:style w:type="character" w:styleId="PageNumber">
    <w:name w:val="page number"/>
    <w:basedOn w:val="DefaultParagraphFont"/>
    <w:uiPriority w:val="99"/>
    <w:semiHidden/>
    <w:unhideWhenUsed/>
    <w:rsid w:val="00F63B38"/>
  </w:style>
  <w:style w:type="paragraph" w:styleId="BalloonText">
    <w:name w:val="Balloon Text"/>
    <w:basedOn w:val="Normal"/>
    <w:link w:val="BalloonTextChar"/>
    <w:uiPriority w:val="99"/>
    <w:semiHidden/>
    <w:unhideWhenUsed/>
    <w:rsid w:val="0089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1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66438D-FA8F-46AC-B7CD-1853EF47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Fougeres</dc:creator>
  <cp:lastModifiedBy>Mindy</cp:lastModifiedBy>
  <cp:revision>6</cp:revision>
  <dcterms:created xsi:type="dcterms:W3CDTF">2016-02-23T00:30:00Z</dcterms:created>
  <dcterms:modified xsi:type="dcterms:W3CDTF">2016-03-01T23:15:00Z</dcterms:modified>
</cp:coreProperties>
</file>